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903" w:rsidRDefault="006B7903" w:rsidP="005870C6">
      <w:pPr>
        <w:pStyle w:val="a5"/>
      </w:pPr>
      <w:r>
        <w:rPr>
          <w:rFonts w:eastAsia="Times New Roman"/>
          <w:lang w:eastAsia="ru-RU"/>
        </w:rPr>
        <w:t>ПЛАН</w:t>
      </w:r>
    </w:p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по устранению недостатков, выявленных в ходе независимой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оценки качества условий оказания услуг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</w:t>
      </w:r>
    </w:p>
    <w:p w:rsidR="006B7903" w:rsidRDefault="005870C6" w:rsidP="005870C6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муниципального казенного</w:t>
      </w:r>
      <w:r w:rsidR="006B790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общеобразовательного учреждения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МКОУ Светлолобовская СОШ на 2024-2025год</w:t>
      </w:r>
    </w:p>
    <w:tbl>
      <w:tblPr>
        <w:tblW w:w="146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977"/>
        <w:gridCol w:w="2693"/>
        <w:gridCol w:w="2268"/>
        <w:gridCol w:w="2127"/>
      </w:tblGrid>
      <w:tr w:rsidR="006B7903" w:rsidTr="002D741F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rPr>
                <w:rFonts w:ascii="Times New Roman" w:hAnsi="Times New Roman" w:cs="Times New Roman"/>
              </w:rPr>
              <w:t>оценки 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</w:rPr>
              <w:t xml:space="preserve"> организацией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6B7903" w:rsidTr="002D741F"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I. Открытость и доступность информации об организации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информации, размещенной на официальном сайте школы, на соответствие требованиям законодательства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587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директора;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информатики, ответственный технический специалист  за ведение сайта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деятельности образовательной организации, размещенной на официальном сайте организации в сети «Интернет» приведена  в соответствие с требованиями законодательства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587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размещение и обновление актуальной информации на официальном сайте школы в сети «Интернет»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70C6" w:rsidRDefault="005870C6" w:rsidP="00587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директора;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 размещается и обновляется актуальная информация на официальном сайте школы в сети «Интернет»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сведений о педагогическом коллективе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587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Март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5870C6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Мурадян М.А.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на официальном сайте достоверной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информации о педагогических работниках. Обновление сведений об уровне образования педагогических работников,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првышении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квалификации. Прохождения аттестации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 1 апреля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587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функционирования на официальном сайте </w:t>
            </w:r>
            <w:r w:rsidR="00587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школы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раздела «Обращения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 информатики,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5870C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Обеспечено функционирование на официальном сайте </w:t>
            </w:r>
            <w:r w:rsidR="005870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информационно-разъяснительной работы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5870C6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Медведев А.А.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Осуществлена информационно-разъяснительная работа 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E71F6B" w:rsidRDefault="00E71F6B">
      <w:bookmarkStart w:id="0" w:name="_GoBack"/>
      <w:bookmarkEnd w:id="0"/>
    </w:p>
    <w:sectPr w:rsidR="00E71F6B" w:rsidSect="0016630B">
      <w:pgSz w:w="16838" w:h="11906" w:orient="landscape"/>
      <w:pgMar w:top="709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03"/>
    <w:rsid w:val="005870C6"/>
    <w:rsid w:val="006B7903"/>
    <w:rsid w:val="00DD482F"/>
    <w:rsid w:val="00E7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90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6B790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6B7903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587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87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790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6B790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6B7903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uiPriority w:val="10"/>
    <w:qFormat/>
    <w:rsid w:val="005870C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870C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2022-03-28T05:38:00Z</dcterms:created>
  <dcterms:modified xsi:type="dcterms:W3CDTF">2024-12-09T07:33:00Z</dcterms:modified>
</cp:coreProperties>
</file>